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DE1C1" w14:textId="77777777" w:rsidR="00AB5FB1" w:rsidRPr="00AB5FB1" w:rsidRDefault="00AB5FB1" w:rsidP="00AB5FB1">
      <w:pPr>
        <w:pStyle w:val="Header"/>
        <w:spacing w:before="240"/>
        <w:jc w:val="center"/>
        <w:rPr>
          <w:b/>
          <w:color w:val="2E74B5" w:themeColor="accent1" w:themeShade="BF"/>
          <w:sz w:val="24"/>
          <w:szCs w:val="24"/>
        </w:rPr>
      </w:pPr>
      <w:bookmarkStart w:id="0" w:name="_GoBack"/>
      <w:bookmarkEnd w:id="0"/>
      <w:r w:rsidRPr="00AB5FB1">
        <w:rPr>
          <w:b/>
          <w:color w:val="2E74B5" w:themeColor="accent1" w:themeShade="BF"/>
          <w:sz w:val="24"/>
          <w:szCs w:val="24"/>
        </w:rPr>
        <w:t>Webinar Description for</w:t>
      </w:r>
    </w:p>
    <w:p w14:paraId="6CBA66ED" w14:textId="7CE3584E" w:rsidR="00AB5FB1" w:rsidRPr="00AB5FB1" w:rsidRDefault="00AB5FB1" w:rsidP="00AB5FB1">
      <w:pPr>
        <w:pStyle w:val="Header"/>
        <w:jc w:val="center"/>
        <w:rPr>
          <w:b/>
          <w:color w:val="2E74B5" w:themeColor="accent1" w:themeShade="BF"/>
          <w:sz w:val="24"/>
          <w:szCs w:val="24"/>
        </w:rPr>
      </w:pPr>
      <w:r w:rsidRPr="00AB5FB1">
        <w:rPr>
          <w:b/>
          <w:color w:val="2E74B5" w:themeColor="accent1" w:themeShade="BF"/>
          <w:sz w:val="24"/>
          <w:szCs w:val="24"/>
        </w:rPr>
        <w:t>The Network for Social Work Management</w:t>
      </w:r>
    </w:p>
    <w:p w14:paraId="2464DF23" w14:textId="2E9ABA32" w:rsidR="00730C46" w:rsidRPr="003679B6" w:rsidRDefault="005601EC" w:rsidP="00AB5FB1">
      <w:pPr>
        <w:spacing w:before="120" w:after="120"/>
        <w:rPr>
          <w:b/>
          <w:sz w:val="24"/>
          <w:szCs w:val="24"/>
        </w:rPr>
      </w:pPr>
      <w:r w:rsidRPr="005601EC">
        <w:rPr>
          <w:b/>
          <w:sz w:val="24"/>
          <w:szCs w:val="24"/>
          <w:highlight w:val="yellow"/>
        </w:rPr>
        <w:t>Webinar title</w:t>
      </w:r>
    </w:p>
    <w:p w14:paraId="4CD0FC3C" w14:textId="77777777" w:rsidR="00DF4C50" w:rsidRPr="003679B6" w:rsidRDefault="00306BE9" w:rsidP="009C7A58">
      <w:pPr>
        <w:rPr>
          <w:sz w:val="24"/>
          <w:szCs w:val="24"/>
        </w:rPr>
      </w:pPr>
      <w:r w:rsidRPr="003679B6">
        <w:rPr>
          <w:sz w:val="24"/>
          <w:szCs w:val="24"/>
        </w:rPr>
        <w:t>21</w:t>
      </w:r>
      <w:r w:rsidRPr="003679B6">
        <w:rPr>
          <w:sz w:val="24"/>
          <w:szCs w:val="24"/>
          <w:vertAlign w:val="superscript"/>
        </w:rPr>
        <w:t>ST</w:t>
      </w:r>
      <w:r w:rsidRPr="003679B6">
        <w:rPr>
          <w:sz w:val="24"/>
          <w:szCs w:val="24"/>
        </w:rPr>
        <w:t xml:space="preserve"> Century </w:t>
      </w:r>
      <w:r w:rsidR="00730C46" w:rsidRPr="003679B6">
        <w:rPr>
          <w:sz w:val="24"/>
          <w:szCs w:val="24"/>
        </w:rPr>
        <w:t>Strategies for Outcomes Driven C</w:t>
      </w:r>
      <w:r w:rsidR="00956BC8" w:rsidRPr="003679B6">
        <w:rPr>
          <w:sz w:val="24"/>
          <w:szCs w:val="24"/>
        </w:rPr>
        <w:t xml:space="preserve">ontinuous </w:t>
      </w:r>
      <w:r w:rsidR="00730C46" w:rsidRPr="003679B6">
        <w:rPr>
          <w:sz w:val="24"/>
          <w:szCs w:val="24"/>
        </w:rPr>
        <w:t>Q</w:t>
      </w:r>
      <w:r w:rsidR="00956BC8" w:rsidRPr="003679B6">
        <w:rPr>
          <w:sz w:val="24"/>
          <w:szCs w:val="24"/>
        </w:rPr>
        <w:t xml:space="preserve">uality </w:t>
      </w:r>
      <w:r w:rsidR="00730C46" w:rsidRPr="003679B6">
        <w:rPr>
          <w:sz w:val="24"/>
          <w:szCs w:val="24"/>
        </w:rPr>
        <w:t>I</w:t>
      </w:r>
      <w:r w:rsidR="00956BC8" w:rsidRPr="003679B6">
        <w:rPr>
          <w:sz w:val="24"/>
          <w:szCs w:val="24"/>
        </w:rPr>
        <w:t>mprovement</w:t>
      </w:r>
    </w:p>
    <w:p w14:paraId="5890834F" w14:textId="7A82DF3E" w:rsidR="009C7A58" w:rsidRPr="003679B6" w:rsidRDefault="005601EC" w:rsidP="00FB2C9C">
      <w:pPr>
        <w:pStyle w:val="Default"/>
        <w:spacing w:before="120" w:after="120"/>
        <w:rPr>
          <w:rFonts w:asciiTheme="minorHAnsi" w:hAnsiTheme="minorHAnsi"/>
          <w:b/>
          <w:color w:val="auto"/>
          <w:shd w:val="clear" w:color="auto" w:fill="FFFFFF"/>
        </w:rPr>
      </w:pPr>
      <w:r w:rsidRPr="005601EC">
        <w:rPr>
          <w:rFonts w:asciiTheme="minorHAnsi" w:hAnsiTheme="minorHAnsi"/>
          <w:b/>
          <w:color w:val="auto"/>
          <w:highlight w:val="yellow"/>
          <w:shd w:val="clear" w:color="auto" w:fill="FFFFFF"/>
        </w:rPr>
        <w:t>Description</w:t>
      </w:r>
    </w:p>
    <w:p w14:paraId="26F750C5" w14:textId="614B01D7" w:rsidR="001D5FBE" w:rsidRPr="003679B6" w:rsidRDefault="0075547F" w:rsidP="00FB2C9C">
      <w:pPr>
        <w:pStyle w:val="Default"/>
        <w:spacing w:before="120" w:after="120"/>
        <w:rPr>
          <w:rFonts w:asciiTheme="minorHAnsi" w:hAnsiTheme="minorHAnsi"/>
          <w:color w:val="auto"/>
        </w:rPr>
      </w:pPr>
      <w:r w:rsidRPr="003679B6">
        <w:rPr>
          <w:rFonts w:asciiTheme="minorHAnsi" w:hAnsiTheme="minorHAnsi"/>
          <w:color w:val="auto"/>
        </w:rPr>
        <w:t xml:space="preserve">The ability of organizations to focus on </w:t>
      </w:r>
      <w:r w:rsidR="00D30F89" w:rsidRPr="003679B6">
        <w:rPr>
          <w:rFonts w:asciiTheme="minorHAnsi" w:hAnsiTheme="minorHAnsi"/>
          <w:color w:val="auto"/>
        </w:rPr>
        <w:t xml:space="preserve">a discrete set of priority </w:t>
      </w:r>
      <w:r w:rsidRPr="003679B6">
        <w:rPr>
          <w:rFonts w:asciiTheme="minorHAnsi" w:hAnsiTheme="minorHAnsi"/>
          <w:color w:val="auto"/>
        </w:rPr>
        <w:t xml:space="preserve">outcomes in the midst of competing demands on time and resources is a daunting challenge, whether the agency is public or private, large or small. </w:t>
      </w:r>
      <w:r w:rsidR="009C7A58" w:rsidRPr="003679B6">
        <w:rPr>
          <w:rFonts w:asciiTheme="minorHAnsi" w:hAnsiTheme="minorHAnsi"/>
          <w:color w:val="auto"/>
        </w:rPr>
        <w:t xml:space="preserve">Agencies must </w:t>
      </w:r>
      <w:r w:rsidR="00623A7D" w:rsidRPr="003679B6">
        <w:rPr>
          <w:rFonts w:asciiTheme="minorHAnsi" w:hAnsiTheme="minorHAnsi"/>
          <w:color w:val="auto"/>
        </w:rPr>
        <w:t xml:space="preserve">also </w:t>
      </w:r>
      <w:r w:rsidR="009C7A58" w:rsidRPr="003679B6">
        <w:rPr>
          <w:rFonts w:asciiTheme="minorHAnsi" w:hAnsiTheme="minorHAnsi"/>
          <w:color w:val="auto"/>
        </w:rPr>
        <w:t xml:space="preserve">learn to make meaning of vast amounts of data and turn it into evidence that grounds their decision-making and </w:t>
      </w:r>
      <w:r w:rsidR="0035551C" w:rsidRPr="003679B6">
        <w:rPr>
          <w:rFonts w:asciiTheme="minorHAnsi" w:hAnsiTheme="minorHAnsi"/>
          <w:color w:val="auto"/>
        </w:rPr>
        <w:t xml:space="preserve">aligns </w:t>
      </w:r>
      <w:r w:rsidR="009C7A58" w:rsidRPr="003679B6">
        <w:rPr>
          <w:rFonts w:asciiTheme="minorHAnsi" w:hAnsiTheme="minorHAnsi"/>
          <w:color w:val="auto"/>
        </w:rPr>
        <w:t>resource allocation.</w:t>
      </w:r>
      <w:r w:rsidR="00941E98" w:rsidRPr="003679B6">
        <w:rPr>
          <w:rFonts w:asciiTheme="minorHAnsi" w:hAnsiTheme="minorHAnsi"/>
          <w:color w:val="auto"/>
        </w:rPr>
        <w:t xml:space="preserve"> </w:t>
      </w:r>
      <w:r w:rsidR="00A50AE9" w:rsidRPr="003679B6">
        <w:rPr>
          <w:rFonts w:asciiTheme="minorHAnsi" w:hAnsiTheme="minorHAnsi"/>
          <w:color w:val="auto"/>
        </w:rPr>
        <w:t>Policy to practice feedback loops and transparent structures are not</w:t>
      </w:r>
      <w:r w:rsidR="0035551C" w:rsidRPr="003679B6">
        <w:rPr>
          <w:rFonts w:asciiTheme="minorHAnsi" w:hAnsiTheme="minorHAnsi"/>
          <w:color w:val="auto"/>
        </w:rPr>
        <w:t xml:space="preserve"> typically</w:t>
      </w:r>
      <w:r w:rsidR="00A50AE9" w:rsidRPr="003679B6">
        <w:rPr>
          <w:rFonts w:asciiTheme="minorHAnsi" w:hAnsiTheme="minorHAnsi"/>
          <w:color w:val="auto"/>
        </w:rPr>
        <w:t xml:space="preserve"> developed</w:t>
      </w:r>
      <w:r w:rsidR="004C4D82" w:rsidRPr="003679B6">
        <w:rPr>
          <w:rFonts w:asciiTheme="minorHAnsi" w:hAnsiTheme="minorHAnsi"/>
          <w:color w:val="auto"/>
        </w:rPr>
        <w:t xml:space="preserve">, </w:t>
      </w:r>
      <w:r w:rsidR="00A50AE9" w:rsidRPr="003679B6">
        <w:rPr>
          <w:rFonts w:asciiTheme="minorHAnsi" w:hAnsiTheme="minorHAnsi"/>
          <w:color w:val="auto"/>
        </w:rPr>
        <w:t>thus leaving e</w:t>
      </w:r>
      <w:r w:rsidR="001D5FBE" w:rsidRPr="003679B6">
        <w:rPr>
          <w:rFonts w:asciiTheme="minorHAnsi" w:hAnsiTheme="minorHAnsi"/>
          <w:color w:val="auto"/>
        </w:rPr>
        <w:t>xecutive leadership, mid</w:t>
      </w:r>
      <w:r w:rsidR="001B2B95" w:rsidRPr="003679B6">
        <w:rPr>
          <w:rFonts w:asciiTheme="minorHAnsi" w:hAnsiTheme="minorHAnsi"/>
          <w:color w:val="auto"/>
        </w:rPr>
        <w:t>dle managers and frontline workers</w:t>
      </w:r>
      <w:r w:rsidR="001D5FBE" w:rsidRPr="003679B6">
        <w:rPr>
          <w:rFonts w:asciiTheme="minorHAnsi" w:hAnsiTheme="minorHAnsi"/>
          <w:color w:val="auto"/>
        </w:rPr>
        <w:t xml:space="preserve">, and continuous quality improvement </w:t>
      </w:r>
      <w:r w:rsidR="001B2B95" w:rsidRPr="003679B6">
        <w:rPr>
          <w:rFonts w:asciiTheme="minorHAnsi" w:hAnsiTheme="minorHAnsi"/>
          <w:color w:val="auto"/>
        </w:rPr>
        <w:t>staff</w:t>
      </w:r>
      <w:r w:rsidR="001D5FBE" w:rsidRPr="003679B6">
        <w:rPr>
          <w:rFonts w:asciiTheme="minorHAnsi" w:hAnsiTheme="minorHAnsi"/>
          <w:color w:val="auto"/>
        </w:rPr>
        <w:t xml:space="preserve"> </w:t>
      </w:r>
      <w:r w:rsidR="00A50AE9" w:rsidRPr="003679B6">
        <w:rPr>
          <w:rFonts w:asciiTheme="minorHAnsi" w:hAnsiTheme="minorHAnsi"/>
          <w:color w:val="auto"/>
        </w:rPr>
        <w:t>to</w:t>
      </w:r>
      <w:r w:rsidR="001B2B95" w:rsidRPr="003679B6">
        <w:rPr>
          <w:rFonts w:asciiTheme="minorHAnsi" w:hAnsiTheme="minorHAnsi"/>
          <w:color w:val="auto"/>
        </w:rPr>
        <w:t xml:space="preserve"> operate separately from each other as it relates to priorities. </w:t>
      </w:r>
    </w:p>
    <w:p w14:paraId="783B6827" w14:textId="6CCE6BCD" w:rsidR="00B845CD" w:rsidRPr="003679B6" w:rsidRDefault="00C85622" w:rsidP="00FB2C9C">
      <w:pPr>
        <w:pStyle w:val="Default"/>
        <w:spacing w:before="120" w:after="120"/>
        <w:rPr>
          <w:rFonts w:asciiTheme="minorHAnsi" w:hAnsiTheme="minorHAnsi"/>
          <w:color w:val="auto"/>
        </w:rPr>
      </w:pPr>
      <w:r>
        <w:rPr>
          <w:rFonts w:asciiTheme="minorHAnsi" w:hAnsiTheme="minorHAnsi"/>
          <w:color w:val="auto"/>
        </w:rPr>
        <w:t xml:space="preserve">This 60 minute webinar </w:t>
      </w:r>
      <w:r w:rsidR="00A629CD" w:rsidRPr="003679B6">
        <w:rPr>
          <w:rFonts w:asciiTheme="minorHAnsi" w:hAnsiTheme="minorHAnsi"/>
          <w:color w:val="auto"/>
        </w:rPr>
        <w:t>will</w:t>
      </w:r>
      <w:r>
        <w:rPr>
          <w:rFonts w:asciiTheme="minorHAnsi" w:hAnsiTheme="minorHAnsi"/>
          <w:color w:val="auto"/>
        </w:rPr>
        <w:t xml:space="preserve"> </w:t>
      </w:r>
      <w:r w:rsidRPr="0063552C">
        <w:rPr>
          <w:rFonts w:asciiTheme="minorHAnsi" w:hAnsiTheme="minorHAnsi"/>
          <w:color w:val="auto"/>
        </w:rPr>
        <w:t>explore</w:t>
      </w:r>
      <w:r w:rsidR="008123C6" w:rsidRPr="0063552C">
        <w:rPr>
          <w:rFonts w:asciiTheme="minorHAnsi" w:hAnsiTheme="minorHAnsi"/>
          <w:color w:val="auto"/>
        </w:rPr>
        <w:t xml:space="preserve"> </w:t>
      </w:r>
      <w:r w:rsidR="00DB310D" w:rsidRPr="0063552C">
        <w:rPr>
          <w:rFonts w:asciiTheme="minorHAnsi" w:hAnsiTheme="minorHAnsi"/>
          <w:color w:val="auto"/>
        </w:rPr>
        <w:t xml:space="preserve">4 </w:t>
      </w:r>
      <w:r w:rsidR="008123C6" w:rsidRPr="0063552C">
        <w:rPr>
          <w:rFonts w:asciiTheme="minorHAnsi" w:hAnsiTheme="minorHAnsi"/>
          <w:color w:val="auto"/>
        </w:rPr>
        <w:t>core strategies for</w:t>
      </w:r>
      <w:r w:rsidR="008123C6" w:rsidRPr="003679B6">
        <w:rPr>
          <w:rFonts w:asciiTheme="minorHAnsi" w:hAnsiTheme="minorHAnsi"/>
          <w:color w:val="auto"/>
        </w:rPr>
        <w:t xml:space="preserve"> building and sustaining a robust outcomes focused continuous quality improvement </w:t>
      </w:r>
      <w:r w:rsidR="007B7EBE" w:rsidRPr="003679B6">
        <w:rPr>
          <w:rFonts w:asciiTheme="minorHAnsi" w:hAnsiTheme="minorHAnsi"/>
          <w:color w:val="auto"/>
        </w:rPr>
        <w:t xml:space="preserve">(CQI) </w:t>
      </w:r>
      <w:r w:rsidR="00426B0D" w:rsidRPr="003679B6">
        <w:rPr>
          <w:rFonts w:asciiTheme="minorHAnsi" w:hAnsiTheme="minorHAnsi"/>
          <w:color w:val="auto"/>
        </w:rPr>
        <w:t>approach</w:t>
      </w:r>
      <w:r w:rsidR="00A50AE9" w:rsidRPr="003679B6">
        <w:rPr>
          <w:rFonts w:asciiTheme="minorHAnsi" w:hAnsiTheme="minorHAnsi"/>
          <w:color w:val="auto"/>
        </w:rPr>
        <w:t>: 1) measurable priority outcomes, 2) organization-wide and transp</w:t>
      </w:r>
      <w:r w:rsidR="0063552C">
        <w:rPr>
          <w:rFonts w:asciiTheme="minorHAnsi" w:hAnsiTheme="minorHAnsi"/>
          <w:color w:val="auto"/>
        </w:rPr>
        <w:t xml:space="preserve">arent governance structure, </w:t>
      </w:r>
      <w:r w:rsidR="00A50AE9" w:rsidRPr="003679B6">
        <w:rPr>
          <w:rFonts w:asciiTheme="minorHAnsi" w:hAnsiTheme="minorHAnsi"/>
          <w:color w:val="auto"/>
        </w:rPr>
        <w:t>3) CQI at all organizational levels</w:t>
      </w:r>
      <w:r w:rsidR="0063552C">
        <w:rPr>
          <w:rFonts w:asciiTheme="minorHAnsi" w:hAnsiTheme="minorHAnsi"/>
          <w:color w:val="auto"/>
        </w:rPr>
        <w:t>, and 4) engagement in the cycle of improvement</w:t>
      </w:r>
      <w:r w:rsidR="00A50AE9" w:rsidRPr="003679B6">
        <w:rPr>
          <w:rFonts w:asciiTheme="minorHAnsi" w:hAnsiTheme="minorHAnsi"/>
          <w:color w:val="auto"/>
        </w:rPr>
        <w:t>.</w:t>
      </w:r>
      <w:r w:rsidR="008B5FA1" w:rsidRPr="003679B6">
        <w:rPr>
          <w:rFonts w:asciiTheme="minorHAnsi" w:hAnsiTheme="minorHAnsi"/>
          <w:color w:val="auto"/>
        </w:rPr>
        <w:t xml:space="preserve"> </w:t>
      </w:r>
    </w:p>
    <w:p w14:paraId="0306C0CE" w14:textId="26DF28F6" w:rsidR="00331239" w:rsidRPr="003679B6" w:rsidRDefault="00DB310D" w:rsidP="00885693">
      <w:pPr>
        <w:pStyle w:val="Default"/>
        <w:spacing w:before="120"/>
        <w:rPr>
          <w:rFonts w:asciiTheme="minorHAnsi" w:hAnsiTheme="minorHAnsi"/>
          <w:color w:val="auto"/>
        </w:rPr>
      </w:pPr>
      <w:r>
        <w:rPr>
          <w:rFonts w:asciiTheme="minorHAnsi" w:hAnsiTheme="minorHAnsi"/>
          <w:color w:val="auto"/>
        </w:rPr>
        <w:t xml:space="preserve">Examples of implementing these strategies in the public and private sectors </w:t>
      </w:r>
      <w:r w:rsidR="00A17867" w:rsidRPr="003679B6">
        <w:rPr>
          <w:rFonts w:asciiTheme="minorHAnsi" w:hAnsiTheme="minorHAnsi"/>
          <w:color w:val="auto"/>
        </w:rPr>
        <w:t xml:space="preserve">will be shared. Participants will hear the lessons learned and </w:t>
      </w:r>
      <w:r w:rsidR="00C85622">
        <w:rPr>
          <w:rFonts w:asciiTheme="minorHAnsi" w:hAnsiTheme="minorHAnsi"/>
          <w:color w:val="auto"/>
        </w:rPr>
        <w:t>leave with a way to explore t</w:t>
      </w:r>
      <w:r w:rsidR="00A17867" w:rsidRPr="003679B6">
        <w:rPr>
          <w:rFonts w:asciiTheme="minorHAnsi" w:hAnsiTheme="minorHAnsi"/>
          <w:color w:val="auto"/>
        </w:rPr>
        <w:t xml:space="preserve">he application of these </w:t>
      </w:r>
      <w:r w:rsidR="00C94B94">
        <w:rPr>
          <w:rFonts w:asciiTheme="minorHAnsi" w:hAnsiTheme="minorHAnsi"/>
          <w:color w:val="auto"/>
        </w:rPr>
        <w:t xml:space="preserve">strategies </w:t>
      </w:r>
      <w:r w:rsidR="00A17867" w:rsidRPr="003679B6">
        <w:rPr>
          <w:rFonts w:asciiTheme="minorHAnsi" w:hAnsiTheme="minorHAnsi"/>
          <w:color w:val="auto"/>
        </w:rPr>
        <w:t xml:space="preserve">in their own </w:t>
      </w:r>
      <w:r w:rsidR="00426B0D" w:rsidRPr="003679B6">
        <w:rPr>
          <w:rFonts w:asciiTheme="minorHAnsi" w:hAnsiTheme="minorHAnsi"/>
          <w:color w:val="auto"/>
        </w:rPr>
        <w:t>agencies</w:t>
      </w:r>
      <w:r w:rsidR="00A17867" w:rsidRPr="003679B6">
        <w:rPr>
          <w:rFonts w:asciiTheme="minorHAnsi" w:hAnsiTheme="minorHAnsi"/>
          <w:color w:val="auto"/>
        </w:rPr>
        <w:t xml:space="preserve">.  </w:t>
      </w:r>
      <w:r w:rsidR="00413EB6">
        <w:rPr>
          <w:rFonts w:asciiTheme="minorHAnsi" w:hAnsiTheme="minorHAnsi"/>
          <w:color w:val="auto"/>
        </w:rPr>
        <w:t>P</w:t>
      </w:r>
      <w:r w:rsidR="0035551C" w:rsidRPr="003679B6">
        <w:rPr>
          <w:rFonts w:asciiTheme="minorHAnsi" w:hAnsiTheme="minorHAnsi"/>
          <w:color w:val="auto"/>
        </w:rPr>
        <w:t xml:space="preserve">articipants will </w:t>
      </w:r>
      <w:r w:rsidR="00C94B94">
        <w:rPr>
          <w:rFonts w:asciiTheme="minorHAnsi" w:hAnsiTheme="minorHAnsi"/>
          <w:color w:val="auto"/>
        </w:rPr>
        <w:t xml:space="preserve">also </w:t>
      </w:r>
      <w:r w:rsidR="00413EB6">
        <w:rPr>
          <w:rFonts w:asciiTheme="minorHAnsi" w:hAnsiTheme="minorHAnsi"/>
          <w:color w:val="auto"/>
        </w:rPr>
        <w:t>hear about</w:t>
      </w:r>
      <w:r w:rsidR="00A81503" w:rsidRPr="003679B6">
        <w:rPr>
          <w:rFonts w:asciiTheme="minorHAnsi" w:hAnsiTheme="minorHAnsi"/>
          <w:color w:val="auto"/>
        </w:rPr>
        <w:t xml:space="preserve"> leadership and workforce principles that help build a sustainable foundation for </w:t>
      </w:r>
      <w:r w:rsidR="00E4534A" w:rsidRPr="003679B6">
        <w:rPr>
          <w:rFonts w:asciiTheme="minorHAnsi" w:hAnsiTheme="minorHAnsi"/>
          <w:color w:val="auto"/>
        </w:rPr>
        <w:t>contin</w:t>
      </w:r>
      <w:r w:rsidR="00426B0D" w:rsidRPr="003679B6">
        <w:rPr>
          <w:rFonts w:asciiTheme="minorHAnsi" w:hAnsiTheme="minorHAnsi"/>
          <w:color w:val="auto"/>
        </w:rPr>
        <w:t>u</w:t>
      </w:r>
      <w:r w:rsidR="00E4534A" w:rsidRPr="003679B6">
        <w:rPr>
          <w:rFonts w:asciiTheme="minorHAnsi" w:hAnsiTheme="minorHAnsi"/>
          <w:color w:val="auto"/>
        </w:rPr>
        <w:t xml:space="preserve">ous </w:t>
      </w:r>
      <w:r w:rsidR="00A81503" w:rsidRPr="003679B6">
        <w:rPr>
          <w:rFonts w:asciiTheme="minorHAnsi" w:hAnsiTheme="minorHAnsi"/>
          <w:color w:val="auto"/>
        </w:rPr>
        <w:t>quality improvement efforts.</w:t>
      </w:r>
    </w:p>
    <w:p w14:paraId="2A8242D6" w14:textId="624AE714" w:rsidR="004A670B" w:rsidRPr="005601EC" w:rsidRDefault="004A670B" w:rsidP="005601EC">
      <w:pPr>
        <w:pStyle w:val="Default"/>
        <w:spacing w:before="120"/>
        <w:rPr>
          <w:rFonts w:asciiTheme="minorHAnsi" w:hAnsiTheme="minorHAnsi"/>
          <w:b/>
          <w:color w:val="auto"/>
        </w:rPr>
      </w:pPr>
      <w:r w:rsidRPr="005601EC">
        <w:rPr>
          <w:rFonts w:asciiTheme="minorHAnsi" w:hAnsiTheme="minorHAnsi"/>
          <w:b/>
          <w:color w:val="auto"/>
          <w:highlight w:val="yellow"/>
        </w:rPr>
        <w:t>Learning Objectives:</w:t>
      </w:r>
    </w:p>
    <w:p w14:paraId="351F51DD" w14:textId="77777777" w:rsidR="00400598" w:rsidRPr="005601EC" w:rsidRDefault="00400598" w:rsidP="007777DD">
      <w:pPr>
        <w:pStyle w:val="Default"/>
        <w:spacing w:before="120"/>
        <w:rPr>
          <w:rFonts w:asciiTheme="minorHAnsi" w:hAnsiTheme="minorHAnsi"/>
          <w:color w:val="auto"/>
        </w:rPr>
      </w:pPr>
      <w:r w:rsidRPr="005601EC">
        <w:rPr>
          <w:rFonts w:asciiTheme="minorHAnsi" w:hAnsiTheme="minorHAnsi"/>
          <w:color w:val="auto"/>
        </w:rPr>
        <w:t>Participants will gain an understanding of:</w:t>
      </w:r>
    </w:p>
    <w:p w14:paraId="0D945984" w14:textId="4199FD8E" w:rsidR="007B7EBE" w:rsidRPr="005601EC" w:rsidRDefault="0075547F" w:rsidP="007777DD">
      <w:pPr>
        <w:pStyle w:val="Default"/>
        <w:numPr>
          <w:ilvl w:val="0"/>
          <w:numId w:val="7"/>
        </w:numPr>
        <w:spacing w:before="120"/>
        <w:rPr>
          <w:rFonts w:asciiTheme="minorHAnsi" w:hAnsiTheme="minorHAnsi"/>
          <w:color w:val="auto"/>
        </w:rPr>
      </w:pPr>
      <w:r w:rsidRPr="005601EC">
        <w:rPr>
          <w:rFonts w:asciiTheme="minorHAnsi" w:hAnsiTheme="minorHAnsi"/>
          <w:color w:val="auto"/>
        </w:rPr>
        <w:t xml:space="preserve">Essential </w:t>
      </w:r>
      <w:r w:rsidR="007B7EBE" w:rsidRPr="005601EC">
        <w:rPr>
          <w:rFonts w:asciiTheme="minorHAnsi" w:hAnsiTheme="minorHAnsi"/>
          <w:color w:val="auto"/>
        </w:rPr>
        <w:t>components of a</w:t>
      </w:r>
      <w:r w:rsidR="00B73896" w:rsidRPr="005601EC">
        <w:rPr>
          <w:rFonts w:asciiTheme="minorHAnsi" w:hAnsiTheme="minorHAnsi"/>
          <w:color w:val="auto"/>
        </w:rPr>
        <w:t>n outcome</w:t>
      </w:r>
      <w:r w:rsidR="0035551C" w:rsidRPr="005601EC">
        <w:rPr>
          <w:rFonts w:asciiTheme="minorHAnsi" w:hAnsiTheme="minorHAnsi"/>
          <w:color w:val="auto"/>
        </w:rPr>
        <w:t xml:space="preserve">s oriented </w:t>
      </w:r>
      <w:r w:rsidR="00941E98" w:rsidRPr="005601EC">
        <w:rPr>
          <w:rFonts w:asciiTheme="minorHAnsi" w:hAnsiTheme="minorHAnsi"/>
          <w:color w:val="auto"/>
        </w:rPr>
        <w:t>continuous</w:t>
      </w:r>
      <w:r w:rsidR="007B7EBE" w:rsidRPr="005601EC">
        <w:rPr>
          <w:rFonts w:asciiTheme="minorHAnsi" w:hAnsiTheme="minorHAnsi"/>
          <w:color w:val="auto"/>
        </w:rPr>
        <w:t xml:space="preserve"> quality improvement </w:t>
      </w:r>
      <w:r w:rsidR="0035551C" w:rsidRPr="005601EC">
        <w:rPr>
          <w:rFonts w:asciiTheme="minorHAnsi" w:hAnsiTheme="minorHAnsi"/>
          <w:color w:val="auto"/>
        </w:rPr>
        <w:t>approach</w:t>
      </w:r>
    </w:p>
    <w:p w14:paraId="2279DD95" w14:textId="77777777" w:rsidR="00413EB6" w:rsidRDefault="00413EB6" w:rsidP="00413EB6">
      <w:pPr>
        <w:pStyle w:val="Default"/>
        <w:numPr>
          <w:ilvl w:val="0"/>
          <w:numId w:val="7"/>
        </w:numPr>
        <w:spacing w:before="120"/>
        <w:rPr>
          <w:rFonts w:asciiTheme="minorHAnsi" w:hAnsiTheme="minorHAnsi"/>
          <w:color w:val="auto"/>
        </w:rPr>
      </w:pPr>
      <w:r w:rsidRPr="005601EC">
        <w:rPr>
          <w:rFonts w:asciiTheme="minorHAnsi" w:hAnsiTheme="minorHAnsi"/>
          <w:color w:val="auto"/>
        </w:rPr>
        <w:t>Methods for aligning agency mission, vision and values with clear priorities and targeted outcomes</w:t>
      </w:r>
    </w:p>
    <w:p w14:paraId="5FB0EE3E" w14:textId="428EA3B6" w:rsidR="00400598" w:rsidRPr="005601EC" w:rsidRDefault="00E4534A" w:rsidP="007777DD">
      <w:pPr>
        <w:pStyle w:val="Default"/>
        <w:numPr>
          <w:ilvl w:val="0"/>
          <w:numId w:val="7"/>
        </w:numPr>
        <w:spacing w:before="120"/>
        <w:rPr>
          <w:rFonts w:asciiTheme="minorHAnsi" w:hAnsiTheme="minorHAnsi"/>
          <w:color w:val="auto"/>
        </w:rPr>
      </w:pPr>
      <w:r w:rsidRPr="005601EC">
        <w:rPr>
          <w:rFonts w:asciiTheme="minorHAnsi" w:hAnsiTheme="minorHAnsi"/>
          <w:color w:val="auto"/>
        </w:rPr>
        <w:t>Development</w:t>
      </w:r>
      <w:r w:rsidR="00400598" w:rsidRPr="005601EC">
        <w:rPr>
          <w:rFonts w:asciiTheme="minorHAnsi" w:hAnsiTheme="minorHAnsi"/>
          <w:color w:val="auto"/>
        </w:rPr>
        <w:t xml:space="preserve"> of a unified governance structure focused on the </w:t>
      </w:r>
      <w:r w:rsidR="007B7EBE" w:rsidRPr="005601EC">
        <w:rPr>
          <w:rFonts w:asciiTheme="minorHAnsi" w:hAnsiTheme="minorHAnsi"/>
          <w:color w:val="auto"/>
        </w:rPr>
        <w:t xml:space="preserve">achievement of </w:t>
      </w:r>
      <w:r w:rsidRPr="005601EC">
        <w:rPr>
          <w:rFonts w:asciiTheme="minorHAnsi" w:hAnsiTheme="minorHAnsi"/>
          <w:color w:val="auto"/>
        </w:rPr>
        <w:t xml:space="preserve">priority </w:t>
      </w:r>
      <w:r w:rsidR="007B7EBE" w:rsidRPr="005601EC">
        <w:rPr>
          <w:rFonts w:asciiTheme="minorHAnsi" w:hAnsiTheme="minorHAnsi"/>
          <w:color w:val="auto"/>
        </w:rPr>
        <w:t>outcomes</w:t>
      </w:r>
      <w:r w:rsidR="0020675E" w:rsidRPr="005601EC">
        <w:rPr>
          <w:rFonts w:asciiTheme="minorHAnsi" w:hAnsiTheme="minorHAnsi"/>
          <w:color w:val="auto"/>
        </w:rPr>
        <w:t>, including how to transition an organization from the current structure to one that supports CQI processes</w:t>
      </w:r>
    </w:p>
    <w:p w14:paraId="21B0A23B" w14:textId="38366EE0" w:rsidR="007B7EBE" w:rsidRPr="005601EC" w:rsidRDefault="00427921" w:rsidP="007777DD">
      <w:pPr>
        <w:pStyle w:val="Default"/>
        <w:numPr>
          <w:ilvl w:val="0"/>
          <w:numId w:val="7"/>
        </w:numPr>
        <w:spacing w:before="120"/>
        <w:rPr>
          <w:rFonts w:asciiTheme="minorHAnsi" w:hAnsiTheme="minorHAnsi"/>
          <w:color w:val="auto"/>
        </w:rPr>
      </w:pPr>
      <w:r w:rsidRPr="005601EC">
        <w:rPr>
          <w:rFonts w:asciiTheme="minorHAnsi" w:hAnsiTheme="minorHAnsi"/>
          <w:color w:val="auto"/>
        </w:rPr>
        <w:t>Methods for building the CQI capacity of staff at all levels of the agency</w:t>
      </w:r>
      <w:r w:rsidR="0020675E" w:rsidRPr="005601EC">
        <w:rPr>
          <w:rFonts w:asciiTheme="minorHAnsi" w:hAnsiTheme="minorHAnsi"/>
          <w:color w:val="auto"/>
        </w:rPr>
        <w:t xml:space="preserve"> and </w:t>
      </w:r>
      <w:r w:rsidR="00413EB6">
        <w:rPr>
          <w:rFonts w:asciiTheme="minorHAnsi" w:hAnsiTheme="minorHAnsi"/>
          <w:color w:val="auto"/>
        </w:rPr>
        <w:t xml:space="preserve">the </w:t>
      </w:r>
      <w:r w:rsidR="00E4534A" w:rsidRPr="005601EC">
        <w:rPr>
          <w:rFonts w:asciiTheme="minorHAnsi" w:hAnsiTheme="minorHAnsi"/>
          <w:color w:val="auto"/>
        </w:rPr>
        <w:t xml:space="preserve">policy to practice </w:t>
      </w:r>
      <w:r w:rsidR="0020675E" w:rsidRPr="005601EC">
        <w:rPr>
          <w:rFonts w:asciiTheme="minorHAnsi" w:hAnsiTheme="minorHAnsi"/>
          <w:color w:val="auto"/>
        </w:rPr>
        <w:t>linkage</w:t>
      </w:r>
    </w:p>
    <w:p w14:paraId="4E9E8464" w14:textId="77777777" w:rsidR="00DB310D" w:rsidRDefault="00DB310D" w:rsidP="00DB310D">
      <w:pPr>
        <w:pStyle w:val="Default"/>
        <w:rPr>
          <w:rFonts w:asciiTheme="minorHAnsi" w:hAnsiTheme="minorHAnsi"/>
          <w:color w:val="auto"/>
        </w:rPr>
      </w:pPr>
    </w:p>
    <w:p w14:paraId="1C3BFD6F" w14:textId="083DE836" w:rsidR="0000391A" w:rsidRDefault="0075294A" w:rsidP="0000391A">
      <w:pPr>
        <w:pStyle w:val="Default"/>
        <w:spacing w:before="120" w:after="120"/>
        <w:rPr>
          <w:rFonts w:asciiTheme="minorHAnsi" w:hAnsiTheme="minorHAnsi"/>
          <w:b/>
        </w:rPr>
      </w:pPr>
      <w:r>
        <w:rPr>
          <w:rFonts w:asciiTheme="minorHAnsi" w:hAnsiTheme="minorHAnsi"/>
          <w:b/>
          <w:highlight w:val="yellow"/>
        </w:rPr>
        <w:lastRenderedPageBreak/>
        <w:t>C</w:t>
      </w:r>
      <w:r w:rsidR="0000391A" w:rsidRPr="003E1D4D">
        <w:rPr>
          <w:rFonts w:asciiTheme="minorHAnsi" w:hAnsiTheme="minorHAnsi"/>
          <w:b/>
          <w:highlight w:val="yellow"/>
        </w:rPr>
        <w:t>o-Presenter Information</w:t>
      </w:r>
      <w:r w:rsidR="008977DB">
        <w:rPr>
          <w:rFonts w:asciiTheme="minorHAnsi" w:hAnsiTheme="minorHAnsi"/>
          <w:b/>
        </w:rPr>
        <w:t xml:space="preserve"> </w:t>
      </w:r>
    </w:p>
    <w:p w14:paraId="1D292FB4" w14:textId="63C22855" w:rsidR="0063552C" w:rsidRDefault="003A1740" w:rsidP="0063552C">
      <w:pPr>
        <w:pStyle w:val="Default"/>
        <w:spacing w:before="60" w:after="60"/>
        <w:rPr>
          <w:rFonts w:asciiTheme="minorHAnsi" w:hAnsiTheme="minorHAnsi"/>
        </w:rPr>
      </w:pPr>
      <w:r>
        <w:rPr>
          <w:noProof/>
        </w:rPr>
        <w:drawing>
          <wp:inline distT="0" distB="0" distL="0" distR="0" wp14:anchorId="2A9238CB" wp14:editId="46999D83">
            <wp:extent cx="1804617" cy="1157471"/>
            <wp:effectExtent l="38100" t="38100" r="43815" b="43180"/>
            <wp:docPr id="24" name="Picture 23" descr="C:\Users\yrogers\Downloads\Khush 031.JPG"/>
            <wp:cNvGraphicFramePr/>
            <a:graphic xmlns:a="http://schemas.openxmlformats.org/drawingml/2006/main">
              <a:graphicData uri="http://schemas.openxmlformats.org/drawingml/2006/picture">
                <pic:pic xmlns:pic="http://schemas.openxmlformats.org/drawingml/2006/picture">
                  <pic:nvPicPr>
                    <pic:cNvPr id="24" name="Picture 23" descr="C:\Users\yrogers\Downloads\Khush 03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17" cy="1157471"/>
                    </a:xfrm>
                    <a:prstGeom prst="rect">
                      <a:avLst/>
                    </a:prstGeom>
                    <a:noFill/>
                    <a:ln w="41275">
                      <a:solidFill>
                        <a:srgbClr val="780000"/>
                      </a:solidFill>
                    </a:ln>
                  </pic:spPr>
                </pic:pic>
              </a:graphicData>
            </a:graphic>
          </wp:inline>
        </w:drawing>
      </w:r>
    </w:p>
    <w:p w14:paraId="7E9E9CEC" w14:textId="3850A49A" w:rsidR="008977DB" w:rsidRDefault="0000391A" w:rsidP="0063552C">
      <w:pPr>
        <w:pStyle w:val="Default"/>
        <w:numPr>
          <w:ilvl w:val="0"/>
          <w:numId w:val="10"/>
        </w:numPr>
        <w:spacing w:before="60" w:after="60"/>
        <w:rPr>
          <w:rFonts w:asciiTheme="minorHAnsi" w:hAnsiTheme="minorHAnsi"/>
        </w:rPr>
      </w:pPr>
      <w:r w:rsidRPr="003E1D4D">
        <w:rPr>
          <w:rFonts w:asciiTheme="minorHAnsi" w:hAnsiTheme="minorHAnsi"/>
        </w:rPr>
        <w:t>Name</w:t>
      </w:r>
      <w:r w:rsidR="003E1D4D">
        <w:rPr>
          <w:rFonts w:asciiTheme="minorHAnsi" w:hAnsiTheme="minorHAnsi"/>
        </w:rPr>
        <w:t>:</w:t>
      </w:r>
      <w:r w:rsidR="0096440A">
        <w:rPr>
          <w:rFonts w:asciiTheme="minorHAnsi" w:hAnsiTheme="minorHAnsi"/>
        </w:rPr>
        <w:t xml:space="preserve"> </w:t>
      </w:r>
      <w:r w:rsidRPr="003E1D4D">
        <w:rPr>
          <w:rFonts w:asciiTheme="minorHAnsi" w:hAnsiTheme="minorHAnsi"/>
        </w:rPr>
        <w:t>Khush</w:t>
      </w:r>
      <w:r w:rsidR="0096440A">
        <w:rPr>
          <w:rFonts w:asciiTheme="minorHAnsi" w:hAnsiTheme="minorHAnsi"/>
        </w:rPr>
        <w:t>numa</w:t>
      </w:r>
      <w:r w:rsidRPr="003E1D4D">
        <w:rPr>
          <w:rFonts w:asciiTheme="minorHAnsi" w:hAnsiTheme="minorHAnsi"/>
        </w:rPr>
        <w:t xml:space="preserve"> Cooper</w:t>
      </w:r>
      <w:r w:rsidR="003141B5">
        <w:rPr>
          <w:rFonts w:asciiTheme="minorHAnsi" w:hAnsiTheme="minorHAnsi"/>
        </w:rPr>
        <w:t>, PhD</w:t>
      </w:r>
    </w:p>
    <w:p w14:paraId="30B34EF3" w14:textId="14C24F95" w:rsidR="008977DB" w:rsidRPr="008977DB" w:rsidRDefault="0000391A" w:rsidP="008977DB">
      <w:pPr>
        <w:pStyle w:val="Default"/>
        <w:numPr>
          <w:ilvl w:val="0"/>
          <w:numId w:val="10"/>
        </w:numPr>
        <w:spacing w:before="60" w:after="60"/>
        <w:rPr>
          <w:rFonts w:asciiTheme="minorHAnsi" w:hAnsiTheme="minorHAnsi"/>
        </w:rPr>
      </w:pPr>
      <w:r w:rsidRPr="008977DB">
        <w:rPr>
          <w:rFonts w:asciiTheme="minorHAnsi" w:hAnsiTheme="minorHAnsi"/>
          <w:color w:val="auto"/>
        </w:rPr>
        <w:t>Title</w:t>
      </w:r>
      <w:r w:rsidR="002C71B7" w:rsidRPr="008977DB">
        <w:rPr>
          <w:rFonts w:asciiTheme="minorHAnsi" w:hAnsiTheme="minorHAnsi"/>
          <w:color w:val="auto"/>
        </w:rPr>
        <w:t xml:space="preserve">: </w:t>
      </w:r>
      <w:r w:rsidR="008977DB">
        <w:rPr>
          <w:rFonts w:asciiTheme="minorHAnsi" w:eastAsiaTheme="minorEastAsia" w:hAnsi="Garamond" w:cstheme="minorBidi"/>
          <w:color w:val="000000" w:themeColor="text1"/>
          <w:kern w:val="24"/>
        </w:rPr>
        <w:t>CEO</w:t>
      </w:r>
    </w:p>
    <w:p w14:paraId="7DAB6B7A" w14:textId="33FF3EB5" w:rsidR="0000391A" w:rsidRPr="008977DB" w:rsidRDefault="0000391A" w:rsidP="008977DB">
      <w:pPr>
        <w:pStyle w:val="Default"/>
        <w:numPr>
          <w:ilvl w:val="0"/>
          <w:numId w:val="10"/>
        </w:numPr>
        <w:spacing w:before="60" w:after="60"/>
        <w:rPr>
          <w:rFonts w:asciiTheme="minorHAnsi" w:hAnsiTheme="minorHAnsi"/>
        </w:rPr>
      </w:pPr>
      <w:r w:rsidRPr="008977DB">
        <w:rPr>
          <w:rFonts w:asciiTheme="minorHAnsi" w:hAnsiTheme="minorHAnsi"/>
        </w:rPr>
        <w:t>Agency</w:t>
      </w:r>
      <w:r w:rsidR="003E1D4D" w:rsidRPr="008977DB">
        <w:rPr>
          <w:rFonts w:asciiTheme="minorHAnsi" w:hAnsiTheme="minorHAnsi"/>
        </w:rPr>
        <w:t>:</w:t>
      </w:r>
      <w:r w:rsidRPr="008977DB">
        <w:rPr>
          <w:rFonts w:asciiTheme="minorHAnsi" w:hAnsiTheme="minorHAnsi"/>
        </w:rPr>
        <w:t xml:space="preserve">  </w:t>
      </w:r>
      <w:r w:rsidR="008977DB" w:rsidRPr="008977DB">
        <w:rPr>
          <w:rFonts w:asciiTheme="minorHAnsi" w:eastAsiaTheme="minorEastAsia" w:hAnsi="Garamond" w:cstheme="minorBidi"/>
          <w:color w:val="000000" w:themeColor="text1"/>
          <w:kern w:val="24"/>
        </w:rPr>
        <w:t>Khush Cooper Associates</w:t>
      </w:r>
      <w:r w:rsidR="008977DB" w:rsidRPr="008977DB">
        <w:rPr>
          <w:rFonts w:asciiTheme="minorHAnsi" w:eastAsiaTheme="minorEastAsia" w:hAnsi="Garamond" w:cstheme="minorBidi"/>
          <w:color w:val="000000" w:themeColor="text1"/>
          <w:kern w:val="24"/>
          <w:sz w:val="32"/>
          <w:szCs w:val="32"/>
        </w:rPr>
        <w:t xml:space="preserve"> </w:t>
      </w:r>
    </w:p>
    <w:p w14:paraId="3447117F" w14:textId="105589B3" w:rsidR="0000391A" w:rsidRPr="000D279A" w:rsidRDefault="0000391A" w:rsidP="008977DB">
      <w:pPr>
        <w:pStyle w:val="Default"/>
        <w:numPr>
          <w:ilvl w:val="0"/>
          <w:numId w:val="10"/>
        </w:numPr>
        <w:spacing w:before="60" w:after="60"/>
        <w:rPr>
          <w:rFonts w:asciiTheme="minorHAnsi" w:hAnsiTheme="minorHAnsi"/>
        </w:rPr>
      </w:pPr>
      <w:r w:rsidRPr="000D279A">
        <w:rPr>
          <w:rFonts w:asciiTheme="minorHAnsi" w:hAnsiTheme="minorHAnsi"/>
        </w:rPr>
        <w:t>City</w:t>
      </w:r>
      <w:r w:rsidR="003E1D4D" w:rsidRPr="000D279A">
        <w:rPr>
          <w:rFonts w:asciiTheme="minorHAnsi" w:hAnsiTheme="minorHAnsi"/>
        </w:rPr>
        <w:t>:</w:t>
      </w:r>
      <w:r w:rsidRPr="000D279A">
        <w:rPr>
          <w:rFonts w:asciiTheme="minorHAnsi" w:hAnsiTheme="minorHAnsi"/>
        </w:rPr>
        <w:t xml:space="preserve"> </w:t>
      </w:r>
      <w:r w:rsidR="008977DB" w:rsidRPr="000D279A">
        <w:rPr>
          <w:rFonts w:asciiTheme="minorHAnsi" w:hAnsiTheme="minorHAnsi"/>
        </w:rPr>
        <w:t xml:space="preserve">Los Angeles </w:t>
      </w:r>
    </w:p>
    <w:p w14:paraId="2576F773" w14:textId="77183A58" w:rsidR="0000391A" w:rsidRPr="000D279A" w:rsidRDefault="0000391A" w:rsidP="008977DB">
      <w:pPr>
        <w:pStyle w:val="Default"/>
        <w:numPr>
          <w:ilvl w:val="0"/>
          <w:numId w:val="10"/>
        </w:numPr>
        <w:spacing w:before="60" w:after="60"/>
        <w:rPr>
          <w:rFonts w:asciiTheme="minorHAnsi" w:hAnsiTheme="minorHAnsi"/>
        </w:rPr>
      </w:pPr>
      <w:r w:rsidRPr="000D279A">
        <w:rPr>
          <w:rFonts w:asciiTheme="minorHAnsi" w:hAnsiTheme="minorHAnsi"/>
        </w:rPr>
        <w:t>State</w:t>
      </w:r>
      <w:r w:rsidR="003E1D4D" w:rsidRPr="000D279A">
        <w:rPr>
          <w:rFonts w:asciiTheme="minorHAnsi" w:hAnsiTheme="minorHAnsi"/>
        </w:rPr>
        <w:t>:</w:t>
      </w:r>
      <w:r w:rsidRPr="000D279A">
        <w:rPr>
          <w:rFonts w:asciiTheme="minorHAnsi" w:hAnsiTheme="minorHAnsi"/>
        </w:rPr>
        <w:t xml:space="preserve"> </w:t>
      </w:r>
      <w:r w:rsidR="008977DB" w:rsidRPr="000D279A">
        <w:rPr>
          <w:rFonts w:asciiTheme="minorHAnsi" w:hAnsiTheme="minorHAnsi"/>
        </w:rPr>
        <w:t xml:space="preserve">California </w:t>
      </w:r>
    </w:p>
    <w:p w14:paraId="5FFFC719" w14:textId="64DDBF18" w:rsidR="0000391A" w:rsidRPr="000D279A" w:rsidRDefault="0000391A" w:rsidP="008977DB">
      <w:pPr>
        <w:pStyle w:val="Default"/>
        <w:numPr>
          <w:ilvl w:val="0"/>
          <w:numId w:val="10"/>
        </w:numPr>
        <w:spacing w:before="60" w:after="60"/>
        <w:rPr>
          <w:rFonts w:asciiTheme="minorHAnsi" w:hAnsiTheme="minorHAnsi"/>
        </w:rPr>
      </w:pPr>
      <w:r w:rsidRPr="000D279A">
        <w:rPr>
          <w:rFonts w:asciiTheme="minorHAnsi" w:hAnsiTheme="minorHAnsi"/>
        </w:rPr>
        <w:t>Zip</w:t>
      </w:r>
      <w:r w:rsidR="003E1D4D" w:rsidRPr="000D279A">
        <w:rPr>
          <w:rFonts w:asciiTheme="minorHAnsi" w:hAnsiTheme="minorHAnsi"/>
        </w:rPr>
        <w:t>:</w:t>
      </w:r>
      <w:r w:rsidRPr="000D279A">
        <w:rPr>
          <w:rFonts w:asciiTheme="minorHAnsi" w:hAnsiTheme="minorHAnsi"/>
        </w:rPr>
        <w:t xml:space="preserve"> </w:t>
      </w:r>
      <w:r w:rsidR="000D279A" w:rsidRPr="000D279A">
        <w:rPr>
          <w:rFonts w:asciiTheme="minorHAnsi" w:hAnsiTheme="minorHAnsi"/>
        </w:rPr>
        <w:t>91367</w:t>
      </w:r>
    </w:p>
    <w:p w14:paraId="23AEF497" w14:textId="133CB608" w:rsidR="00014506" w:rsidRDefault="0000391A" w:rsidP="00C84488">
      <w:pPr>
        <w:pStyle w:val="Default"/>
        <w:numPr>
          <w:ilvl w:val="0"/>
          <w:numId w:val="10"/>
        </w:numPr>
        <w:spacing w:before="60" w:after="60"/>
        <w:rPr>
          <w:rFonts w:asciiTheme="minorHAnsi" w:hAnsiTheme="minorHAnsi"/>
        </w:rPr>
      </w:pPr>
      <w:r w:rsidRPr="00014506">
        <w:rPr>
          <w:rFonts w:asciiTheme="minorHAnsi" w:hAnsiTheme="minorHAnsi"/>
        </w:rPr>
        <w:t>Email Address</w:t>
      </w:r>
      <w:r w:rsidR="003E1D4D" w:rsidRPr="00014506">
        <w:rPr>
          <w:rFonts w:asciiTheme="minorHAnsi" w:hAnsiTheme="minorHAnsi"/>
        </w:rPr>
        <w:t>:</w:t>
      </w:r>
      <w:r w:rsidRPr="00014506">
        <w:rPr>
          <w:rFonts w:asciiTheme="minorHAnsi" w:hAnsiTheme="minorHAnsi"/>
        </w:rPr>
        <w:t xml:space="preserve"> </w:t>
      </w:r>
      <w:hyperlink r:id="rId9" w:history="1">
        <w:r w:rsidR="00014506" w:rsidRPr="00055010">
          <w:rPr>
            <w:rStyle w:val="Hyperlink"/>
            <w:rFonts w:asciiTheme="minorHAnsi" w:hAnsiTheme="minorHAnsi"/>
          </w:rPr>
          <w:t>khush.cooper@ucla.edu</w:t>
        </w:r>
      </w:hyperlink>
    </w:p>
    <w:p w14:paraId="19A776D1" w14:textId="09EA1974" w:rsidR="0000391A" w:rsidRPr="00014506" w:rsidRDefault="0000391A" w:rsidP="00C84488">
      <w:pPr>
        <w:pStyle w:val="Default"/>
        <w:numPr>
          <w:ilvl w:val="0"/>
          <w:numId w:val="10"/>
        </w:numPr>
        <w:spacing w:before="60" w:after="60"/>
        <w:rPr>
          <w:rFonts w:asciiTheme="minorHAnsi" w:hAnsiTheme="minorHAnsi"/>
        </w:rPr>
      </w:pPr>
      <w:r w:rsidRPr="00014506">
        <w:rPr>
          <w:rFonts w:asciiTheme="minorHAnsi" w:hAnsiTheme="minorHAnsi"/>
        </w:rPr>
        <w:t>Phone#</w:t>
      </w:r>
      <w:r w:rsidR="003E1D4D" w:rsidRPr="00014506">
        <w:rPr>
          <w:rFonts w:asciiTheme="minorHAnsi" w:hAnsiTheme="minorHAnsi"/>
        </w:rPr>
        <w:t>:</w:t>
      </w:r>
      <w:r w:rsidRPr="00014506">
        <w:rPr>
          <w:rFonts w:asciiTheme="minorHAnsi" w:hAnsiTheme="minorHAnsi"/>
        </w:rPr>
        <w:t xml:space="preserve"> 323-829-3547</w:t>
      </w:r>
    </w:p>
    <w:p w14:paraId="4885F516" w14:textId="27E14E88" w:rsidR="0000391A" w:rsidRPr="008977DB" w:rsidRDefault="00C4773A" w:rsidP="0000391A">
      <w:pPr>
        <w:pStyle w:val="Default"/>
        <w:spacing w:before="120" w:after="120"/>
        <w:rPr>
          <w:rFonts w:asciiTheme="minorHAnsi" w:hAnsiTheme="minorHAnsi"/>
          <w:color w:val="auto"/>
        </w:rPr>
      </w:pPr>
      <w:r>
        <w:rPr>
          <w:rFonts w:asciiTheme="minorHAnsi" w:hAnsiTheme="minorHAnsi"/>
          <w:color w:val="auto"/>
        </w:rPr>
        <w:t>B</w:t>
      </w:r>
      <w:r w:rsidR="0000391A" w:rsidRPr="008977DB">
        <w:rPr>
          <w:rFonts w:asciiTheme="minorHAnsi" w:hAnsiTheme="minorHAnsi"/>
          <w:color w:val="auto"/>
        </w:rPr>
        <w:t>io:</w:t>
      </w:r>
    </w:p>
    <w:p w14:paraId="2E1E6F7F" w14:textId="77777777" w:rsidR="002C71B7" w:rsidRPr="008977DB" w:rsidRDefault="0000391A" w:rsidP="0000391A">
      <w:pPr>
        <w:pStyle w:val="Default"/>
        <w:spacing w:before="120" w:after="120"/>
        <w:rPr>
          <w:rFonts w:asciiTheme="minorHAnsi" w:eastAsia="Times New Roman" w:hAnsiTheme="minorHAnsi"/>
          <w:color w:val="auto"/>
        </w:rPr>
      </w:pPr>
      <w:r w:rsidRPr="008977DB">
        <w:rPr>
          <w:rFonts w:asciiTheme="minorHAnsi" w:eastAsia="Times New Roman" w:hAnsiTheme="minorHAnsi"/>
          <w:color w:val="auto"/>
        </w:rPr>
        <w:t xml:space="preserve">As a social entrepreneur and specialist in the study and implementation of what’s next for human services, Dr. Cooper uses long-standing relationships with policy-makers, leading practitioners, and consumers to shield and guide California’s organizations, both public and private, through reform initiatives. Starting out as a group home child care worker, she has held the positions of house manager, foster care social worker, non-public school teacher, FFA Director, and Director of Research and Quality at the Gay and Lesbian Adolescent Social Services. Her firm, Khush Cooper and Associates, conducted the first ever LGBTQ Youth Preparedness Scan for LA County which assesses all 11 county departments’ capacity to properly serve LGBTQ children, youth and families in order to prevent future disproportionality of these youth in the child welfare system.  </w:t>
      </w:r>
    </w:p>
    <w:p w14:paraId="4376C996" w14:textId="75376F79" w:rsidR="00941E98" w:rsidRPr="008977DB" w:rsidRDefault="0000391A" w:rsidP="00793066">
      <w:pPr>
        <w:pStyle w:val="Default"/>
        <w:spacing w:before="120" w:after="120"/>
        <w:rPr>
          <w:rFonts w:asciiTheme="minorHAnsi" w:eastAsia="Times New Roman" w:hAnsiTheme="minorHAnsi"/>
          <w:color w:val="auto"/>
        </w:rPr>
      </w:pPr>
      <w:r w:rsidRPr="008977DB">
        <w:rPr>
          <w:rFonts w:asciiTheme="minorHAnsi" w:eastAsia="Times New Roman" w:hAnsiTheme="minorHAnsi"/>
          <w:color w:val="auto"/>
        </w:rPr>
        <w:t xml:space="preserve">Dr. Cooper serves as an MSW Field Instructor and teaches ‘Being a Leader: An Ontological Phenomenological Approach’ and ‘Public Policy for Children and Youth’ at the Luskin School of Public Affairs at UCLA, where she also received her MSW and PhD in Social Work. </w:t>
      </w:r>
    </w:p>
    <w:p w14:paraId="3D48C348" w14:textId="77777777" w:rsidR="00AB5FB1" w:rsidRDefault="00AB5FB1" w:rsidP="005601EC">
      <w:pPr>
        <w:pStyle w:val="Default"/>
        <w:spacing w:before="120" w:after="120"/>
        <w:rPr>
          <w:rFonts w:asciiTheme="minorHAnsi" w:hAnsiTheme="minorHAnsi"/>
          <w:b/>
          <w:highlight w:val="yellow"/>
        </w:rPr>
      </w:pPr>
    </w:p>
    <w:p w14:paraId="2B786E7C" w14:textId="77777777" w:rsidR="00AB5FB1" w:rsidRDefault="00AB5FB1" w:rsidP="005601EC">
      <w:pPr>
        <w:pStyle w:val="Default"/>
        <w:spacing w:before="120" w:after="120"/>
        <w:rPr>
          <w:rFonts w:asciiTheme="minorHAnsi" w:hAnsiTheme="minorHAnsi"/>
          <w:b/>
          <w:highlight w:val="yellow"/>
        </w:rPr>
      </w:pPr>
    </w:p>
    <w:p w14:paraId="46334FE8" w14:textId="77777777" w:rsidR="00AB5FB1" w:rsidRDefault="00AB5FB1" w:rsidP="005601EC">
      <w:pPr>
        <w:pStyle w:val="Default"/>
        <w:spacing w:before="120" w:after="120"/>
        <w:rPr>
          <w:rFonts w:asciiTheme="minorHAnsi" w:hAnsiTheme="minorHAnsi"/>
          <w:b/>
          <w:highlight w:val="yellow"/>
        </w:rPr>
      </w:pPr>
    </w:p>
    <w:p w14:paraId="43F064E8" w14:textId="77777777" w:rsidR="00AB5FB1" w:rsidRDefault="00AB5FB1" w:rsidP="005601EC">
      <w:pPr>
        <w:pStyle w:val="Default"/>
        <w:spacing w:before="120" w:after="120"/>
        <w:rPr>
          <w:rFonts w:asciiTheme="minorHAnsi" w:hAnsiTheme="minorHAnsi"/>
          <w:b/>
          <w:highlight w:val="yellow"/>
        </w:rPr>
      </w:pPr>
    </w:p>
    <w:p w14:paraId="398D4E59" w14:textId="77777777" w:rsidR="00AB5FB1" w:rsidRDefault="00AB5FB1" w:rsidP="005601EC">
      <w:pPr>
        <w:pStyle w:val="Default"/>
        <w:spacing w:before="120" w:after="120"/>
        <w:rPr>
          <w:rFonts w:asciiTheme="minorHAnsi" w:hAnsiTheme="minorHAnsi"/>
          <w:b/>
          <w:highlight w:val="yellow"/>
        </w:rPr>
      </w:pPr>
    </w:p>
    <w:p w14:paraId="508AF932" w14:textId="2D36F57C" w:rsidR="005601EC" w:rsidRDefault="005601EC" w:rsidP="005601EC">
      <w:pPr>
        <w:pStyle w:val="Default"/>
        <w:spacing w:before="120" w:after="120"/>
        <w:rPr>
          <w:rFonts w:asciiTheme="minorHAnsi" w:hAnsiTheme="minorHAnsi"/>
          <w:b/>
        </w:rPr>
      </w:pPr>
      <w:r>
        <w:rPr>
          <w:rFonts w:asciiTheme="minorHAnsi" w:hAnsiTheme="minorHAnsi"/>
          <w:b/>
          <w:highlight w:val="yellow"/>
        </w:rPr>
        <w:lastRenderedPageBreak/>
        <w:t>Co</w:t>
      </w:r>
      <w:r w:rsidR="008977DB">
        <w:rPr>
          <w:rFonts w:asciiTheme="minorHAnsi" w:hAnsiTheme="minorHAnsi"/>
          <w:b/>
          <w:highlight w:val="yellow"/>
        </w:rPr>
        <w:t>-</w:t>
      </w:r>
      <w:r w:rsidRPr="00793066">
        <w:rPr>
          <w:rFonts w:asciiTheme="minorHAnsi" w:hAnsiTheme="minorHAnsi"/>
          <w:b/>
          <w:highlight w:val="yellow"/>
        </w:rPr>
        <w:t>Presenter Information</w:t>
      </w:r>
    </w:p>
    <w:p w14:paraId="30745C68" w14:textId="23831A04" w:rsidR="008977DB" w:rsidRPr="00793066" w:rsidRDefault="008977DB" w:rsidP="005601EC">
      <w:pPr>
        <w:pStyle w:val="Default"/>
        <w:spacing w:before="120" w:after="120"/>
        <w:rPr>
          <w:rFonts w:asciiTheme="minorHAnsi" w:hAnsiTheme="minorHAnsi"/>
          <w:b/>
        </w:rPr>
      </w:pPr>
      <w:r>
        <w:rPr>
          <w:noProof/>
        </w:rPr>
        <w:drawing>
          <wp:inline distT="0" distB="0" distL="0" distR="0" wp14:anchorId="0FB4ECDE" wp14:editId="6CF9E524">
            <wp:extent cx="1860605" cy="1295732"/>
            <wp:effectExtent l="19050" t="19050" r="25400" b="190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1867702" cy="1300674"/>
                    </a:xfrm>
                    <a:prstGeom prst="rect">
                      <a:avLst/>
                    </a:prstGeom>
                    <a:ln>
                      <a:solidFill>
                        <a:schemeClr val="bg1"/>
                      </a:solidFill>
                    </a:ln>
                  </pic:spPr>
                </pic:pic>
              </a:graphicData>
            </a:graphic>
          </wp:inline>
        </w:drawing>
      </w:r>
    </w:p>
    <w:p w14:paraId="7E86E5F3" w14:textId="49AEC721"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Name: Yolanda Green-Rogers</w:t>
      </w:r>
      <w:r w:rsidR="008977DB">
        <w:rPr>
          <w:rFonts w:asciiTheme="minorHAnsi" w:hAnsiTheme="minorHAnsi"/>
        </w:rPr>
        <w:t>, MSW</w:t>
      </w:r>
    </w:p>
    <w:p w14:paraId="1830A5F9"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Title: Senior Policy Analyst</w:t>
      </w:r>
    </w:p>
    <w:p w14:paraId="1D5BFD54"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Agency:  Chapin Hall at the University of Chicago</w:t>
      </w:r>
    </w:p>
    <w:p w14:paraId="6D123802"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City: Chicago</w:t>
      </w:r>
    </w:p>
    <w:p w14:paraId="6EFBA347"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State: Illinois</w:t>
      </w:r>
    </w:p>
    <w:p w14:paraId="46B3D30E"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Zip: 60637</w:t>
      </w:r>
    </w:p>
    <w:p w14:paraId="7BB48817"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Email Address: Yrogers@chapinhall.org</w:t>
      </w:r>
      <w:r>
        <w:rPr>
          <w:rFonts w:asciiTheme="minorHAnsi" w:hAnsiTheme="minorHAnsi"/>
        </w:rPr>
        <w:tab/>
      </w:r>
    </w:p>
    <w:p w14:paraId="57D5C98C" w14:textId="77777777" w:rsidR="005601EC" w:rsidRDefault="005601EC" w:rsidP="008977DB">
      <w:pPr>
        <w:pStyle w:val="Default"/>
        <w:numPr>
          <w:ilvl w:val="0"/>
          <w:numId w:val="10"/>
        </w:numPr>
        <w:spacing w:before="60" w:after="60"/>
        <w:rPr>
          <w:rFonts w:asciiTheme="minorHAnsi" w:hAnsiTheme="minorHAnsi"/>
        </w:rPr>
      </w:pPr>
      <w:r>
        <w:rPr>
          <w:rFonts w:asciiTheme="minorHAnsi" w:hAnsiTheme="minorHAnsi"/>
        </w:rPr>
        <w:t>Phone# 773-256-5218</w:t>
      </w:r>
    </w:p>
    <w:p w14:paraId="3FA1EEFA" w14:textId="0802EC3A" w:rsidR="005601EC" w:rsidRPr="003E1D4D" w:rsidRDefault="00C4773A" w:rsidP="005601EC">
      <w:pPr>
        <w:pStyle w:val="Default"/>
        <w:spacing w:before="120" w:after="120"/>
        <w:rPr>
          <w:rFonts w:asciiTheme="minorHAnsi" w:hAnsiTheme="minorHAnsi"/>
        </w:rPr>
      </w:pPr>
      <w:r>
        <w:rPr>
          <w:rFonts w:asciiTheme="minorHAnsi" w:hAnsiTheme="minorHAnsi"/>
        </w:rPr>
        <w:t>B</w:t>
      </w:r>
      <w:r w:rsidR="005601EC" w:rsidRPr="003E1D4D">
        <w:rPr>
          <w:rFonts w:asciiTheme="minorHAnsi" w:hAnsiTheme="minorHAnsi"/>
        </w:rPr>
        <w:t>io:</w:t>
      </w:r>
    </w:p>
    <w:p w14:paraId="27D5C1CE" w14:textId="77777777" w:rsidR="00C06E50" w:rsidRDefault="00C06E50" w:rsidP="00C06E50">
      <w:pPr>
        <w:pStyle w:val="BodyText"/>
      </w:pPr>
      <w:r w:rsidRPr="00E67421">
        <w:t>Yolanda Green-Rogers is a Senior Policy Analyst at Chapin Hall</w:t>
      </w:r>
      <w:r>
        <w:t xml:space="preserve"> at the University of Chicago. Yolanda’s</w:t>
      </w:r>
      <w:r w:rsidRPr="00E67421">
        <w:t xml:space="preserve"> work focuses on supporting public and private </w:t>
      </w:r>
      <w:r>
        <w:t>human services</w:t>
      </w:r>
      <w:r w:rsidRPr="00E67421">
        <w:t xml:space="preserve"> agencies </w:t>
      </w:r>
      <w:r>
        <w:t>with the implementation of</w:t>
      </w:r>
      <w:r w:rsidRPr="00E67421">
        <w:t xml:space="preserve"> Continuous Quality Improvement </w:t>
      </w:r>
      <w:r>
        <w:t>(CQI) practices and protocols that</w:t>
      </w:r>
      <w:r w:rsidRPr="00E67421">
        <w:t xml:space="preserve"> support decision-making and performance monitoring. </w:t>
      </w:r>
      <w:r>
        <w:t>She</w:t>
      </w:r>
      <w:r w:rsidRPr="00E67421">
        <w:t xml:space="preserve"> </w:t>
      </w:r>
      <w:r>
        <w:t xml:space="preserve">conducts assessments of </w:t>
      </w:r>
      <w:r w:rsidRPr="00E67421">
        <w:t>CQI processes</w:t>
      </w:r>
      <w:r>
        <w:t>, designs</w:t>
      </w:r>
      <w:r w:rsidRPr="00E67421">
        <w:t xml:space="preserve"> and </w:t>
      </w:r>
      <w:r>
        <w:t>delivers training and coaching to</w:t>
      </w:r>
      <w:r w:rsidRPr="00E67421">
        <w:t xml:space="preserve"> increase </w:t>
      </w:r>
      <w:r>
        <w:t xml:space="preserve">staff capacity to implement </w:t>
      </w:r>
      <w:r w:rsidRPr="00E67421">
        <w:t>CQI princ</w:t>
      </w:r>
      <w:r>
        <w:t>iples and techniques, and makes</w:t>
      </w:r>
      <w:r w:rsidRPr="00E67421">
        <w:t xml:space="preserve"> recommendations to organizational leaders on us</w:t>
      </w:r>
      <w:r>
        <w:t>ing</w:t>
      </w:r>
      <w:r w:rsidRPr="00E67421">
        <w:t xml:space="preserve"> the CQI process </w:t>
      </w:r>
      <w:r>
        <w:t xml:space="preserve">to achieve priority organizational outcomes. </w:t>
      </w:r>
    </w:p>
    <w:p w14:paraId="58F5C614" w14:textId="16D8F81C" w:rsidR="005206A1" w:rsidRDefault="00C06E50" w:rsidP="005206A1">
      <w:pPr>
        <w:pStyle w:val="BodyText"/>
        <w:rPr>
          <w:rStyle w:val="Strong"/>
          <w:rFonts w:ascii="Helvetica" w:hAnsi="Helvetica" w:cs="Helvetica"/>
          <w:color w:val="2D3E50"/>
        </w:rPr>
      </w:pPr>
      <w:r>
        <w:t xml:space="preserve">Yolanda is a Quality Assurance Specialist and reviewer for federal Child and Family Services Reviews conducted by the U.S. Department of Health and Human Services to evaluate state child welfare systems across the country. Yolanda also teaches </w:t>
      </w:r>
      <w:r w:rsidR="00C4773A">
        <w:t>a course on q</w:t>
      </w:r>
      <w:r>
        <w:t xml:space="preserve">uality </w:t>
      </w:r>
      <w:r w:rsidR="00C4773A">
        <w:t>m</w:t>
      </w:r>
      <w:r>
        <w:t xml:space="preserve">onitoring and </w:t>
      </w:r>
      <w:r w:rsidR="00C4773A">
        <w:t>i</w:t>
      </w:r>
      <w:r>
        <w:t xml:space="preserve">mprovement in the </w:t>
      </w:r>
      <w:r w:rsidR="00C4773A">
        <w:t>s</w:t>
      </w:r>
      <w:r>
        <w:t xml:space="preserve">ocial </w:t>
      </w:r>
      <w:r w:rsidR="00C4773A">
        <w:t>s</w:t>
      </w:r>
      <w:r>
        <w:t>ervices</w:t>
      </w:r>
      <w:r w:rsidR="00C4773A">
        <w:t xml:space="preserve"> for</w:t>
      </w:r>
      <w:r>
        <w:t xml:space="preserve"> the MSW program at the University of Chicago’s School of Social Service Administration.</w:t>
      </w:r>
      <w:r w:rsidR="00C4773A">
        <w:t xml:space="preserve"> </w:t>
      </w:r>
      <w:r w:rsidR="005601EC">
        <w:t xml:space="preserve">Yolanda holds a MSW degree </w:t>
      </w:r>
      <w:r w:rsidR="007777DD">
        <w:t>from the University of Illinois-</w:t>
      </w:r>
      <w:r w:rsidR="005601EC">
        <w:t>Chicago</w:t>
      </w:r>
      <w:r w:rsidR="005206A1">
        <w:t>.</w:t>
      </w:r>
    </w:p>
    <w:p w14:paraId="64A6C00B" w14:textId="77777777" w:rsidR="005206A1" w:rsidRDefault="005206A1" w:rsidP="005206A1">
      <w:pPr>
        <w:pStyle w:val="NormalWeb"/>
        <w:spacing w:before="0" w:beforeAutospacing="0" w:after="0" w:afterAutospacing="0"/>
        <w:rPr>
          <w:rStyle w:val="Strong"/>
          <w:rFonts w:ascii="Helvetica" w:hAnsi="Helvetica" w:cs="Helvetica"/>
          <w:color w:val="2D3E50"/>
        </w:rPr>
      </w:pPr>
    </w:p>
    <w:p w14:paraId="6C224F7E" w14:textId="77777777" w:rsidR="005206A1" w:rsidRDefault="005206A1" w:rsidP="005206A1">
      <w:pPr>
        <w:pStyle w:val="NormalWeb"/>
        <w:spacing w:before="0" w:beforeAutospacing="0" w:after="0" w:afterAutospacing="0"/>
        <w:rPr>
          <w:rStyle w:val="Strong"/>
          <w:rFonts w:ascii="Helvetica" w:hAnsi="Helvetica" w:cs="Helvetica"/>
          <w:color w:val="2D3E50"/>
        </w:rPr>
      </w:pPr>
    </w:p>
    <w:p w14:paraId="7B508B62" w14:textId="77777777" w:rsidR="005206A1" w:rsidRDefault="005206A1" w:rsidP="005206A1">
      <w:pPr>
        <w:pStyle w:val="NormalWeb"/>
        <w:spacing w:before="0" w:beforeAutospacing="0" w:after="0" w:afterAutospacing="0"/>
        <w:rPr>
          <w:rStyle w:val="Strong"/>
          <w:rFonts w:ascii="Helvetica" w:hAnsi="Helvetica" w:cs="Helvetica"/>
          <w:color w:val="2D3E50"/>
        </w:rPr>
      </w:pPr>
    </w:p>
    <w:p w14:paraId="5C001D1F" w14:textId="77777777" w:rsidR="005206A1" w:rsidRDefault="005206A1" w:rsidP="005206A1">
      <w:pPr>
        <w:pStyle w:val="NormalWeb"/>
        <w:spacing w:before="0" w:beforeAutospacing="0" w:after="0" w:afterAutospacing="0"/>
        <w:rPr>
          <w:rStyle w:val="Strong"/>
          <w:rFonts w:ascii="Helvetica" w:hAnsi="Helvetica" w:cs="Helvetica"/>
          <w:color w:val="2D3E50"/>
        </w:rPr>
      </w:pPr>
    </w:p>
    <w:sectPr w:rsidR="005206A1" w:rsidSect="00A2443D">
      <w:headerReference w:type="default" r:id="rId11"/>
      <w:footerReference w:type="default" r:id="rId12"/>
      <w:pgSz w:w="12240" w:h="15840"/>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C6BB7" w14:textId="77777777" w:rsidR="00D4452A" w:rsidRDefault="00D4452A" w:rsidP="0037395D">
      <w:pPr>
        <w:spacing w:after="0" w:line="240" w:lineRule="auto"/>
      </w:pPr>
      <w:r>
        <w:separator/>
      </w:r>
    </w:p>
  </w:endnote>
  <w:endnote w:type="continuationSeparator" w:id="0">
    <w:p w14:paraId="5F61A57A" w14:textId="77777777" w:rsidR="00D4452A" w:rsidRDefault="00D4452A" w:rsidP="00373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2555067"/>
      <w:docPartObj>
        <w:docPartGallery w:val="Page Numbers (Bottom of Page)"/>
        <w:docPartUnique/>
      </w:docPartObj>
    </w:sdtPr>
    <w:sdtEndPr/>
    <w:sdtContent>
      <w:sdt>
        <w:sdtPr>
          <w:id w:val="1728636285"/>
          <w:docPartObj>
            <w:docPartGallery w:val="Page Numbers (Top of Page)"/>
            <w:docPartUnique/>
          </w:docPartObj>
        </w:sdtPr>
        <w:sdtEndPr/>
        <w:sdtContent>
          <w:p w14:paraId="6651CFC4" w14:textId="6E64CB93" w:rsidR="00E4534A" w:rsidRDefault="00E4534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206A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206A1">
              <w:rPr>
                <w:b/>
                <w:bCs/>
                <w:noProof/>
              </w:rPr>
              <w:t>3</w:t>
            </w:r>
            <w:r>
              <w:rPr>
                <w:b/>
                <w:bCs/>
                <w:sz w:val="24"/>
                <w:szCs w:val="24"/>
              </w:rPr>
              <w:fldChar w:fldCharType="end"/>
            </w:r>
          </w:p>
        </w:sdtContent>
      </w:sdt>
    </w:sdtContent>
  </w:sdt>
  <w:p w14:paraId="19516BEE" w14:textId="77777777" w:rsidR="00E4534A" w:rsidRDefault="00E453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E797F" w14:textId="77777777" w:rsidR="00D4452A" w:rsidRDefault="00D4452A" w:rsidP="0037395D">
      <w:pPr>
        <w:spacing w:after="0" w:line="240" w:lineRule="auto"/>
      </w:pPr>
      <w:r>
        <w:separator/>
      </w:r>
    </w:p>
  </w:footnote>
  <w:footnote w:type="continuationSeparator" w:id="0">
    <w:p w14:paraId="17840FB2" w14:textId="77777777" w:rsidR="00D4452A" w:rsidRDefault="00D4452A" w:rsidP="00373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EF225" w14:textId="6CF413CD" w:rsidR="005601EC" w:rsidRPr="005601EC" w:rsidRDefault="00AB5FB1" w:rsidP="00AB5FB1">
    <w:pPr>
      <w:pStyle w:val="Header"/>
      <w:spacing w:after="240"/>
      <w:jc w:val="center"/>
      <w:rPr>
        <w:b/>
        <w:sz w:val="24"/>
        <w:szCs w:val="24"/>
      </w:rPr>
    </w:pPr>
    <w:r w:rsidRPr="00AB5FB1">
      <w:rPr>
        <w:b/>
        <w:noProof/>
        <w:sz w:val="24"/>
        <w:szCs w:val="24"/>
      </w:rPr>
      <w:drawing>
        <wp:inline distT="0" distB="0" distL="0" distR="0" wp14:anchorId="76D5EBFE" wp14:editId="29CAC2B6">
          <wp:extent cx="6096000" cy="1022350"/>
          <wp:effectExtent l="0" t="0" r="0" b="6350"/>
          <wp:docPr id="2" name="Picture 2" descr="C:\Users\yrogers\OneDrive - Chapin Hall Center for Children\Chapin Templates\2018 LOGOS\Chapin Hall UChicago\Print (CYMK)\ChapinHall_Logo_UChica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rogers\OneDrive - Chapin Hall Center for Children\Chapin Templates\2018 LOGOS\Chapin Hall UChicago\Print (CYMK)\ChapinHall_Logo_UChicago_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7222" cy="10225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72D51"/>
    <w:multiLevelType w:val="hybridMultilevel"/>
    <w:tmpl w:val="688EB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8437A"/>
    <w:multiLevelType w:val="hybridMultilevel"/>
    <w:tmpl w:val="B8A04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CC3CC4"/>
    <w:multiLevelType w:val="hybridMultilevel"/>
    <w:tmpl w:val="F716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9C7B4A"/>
    <w:multiLevelType w:val="hybridMultilevel"/>
    <w:tmpl w:val="3F26F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755DC5"/>
    <w:multiLevelType w:val="hybridMultilevel"/>
    <w:tmpl w:val="321C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0D2636"/>
    <w:multiLevelType w:val="hybridMultilevel"/>
    <w:tmpl w:val="D414A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C150E4"/>
    <w:multiLevelType w:val="hybridMultilevel"/>
    <w:tmpl w:val="D234BC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98864C2"/>
    <w:multiLevelType w:val="hybridMultilevel"/>
    <w:tmpl w:val="43881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EBF2A38"/>
    <w:multiLevelType w:val="hybridMultilevel"/>
    <w:tmpl w:val="9A6C95E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6"/>
  </w:num>
  <w:num w:numId="6">
    <w:abstractNumId w:val="8"/>
  </w:num>
  <w:num w:numId="7">
    <w:abstractNumId w:val="3"/>
  </w:num>
  <w:num w:numId="8">
    <w:abstractNumId w:val="2"/>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E9"/>
    <w:rsid w:val="0000391A"/>
    <w:rsid w:val="00014506"/>
    <w:rsid w:val="00041ACA"/>
    <w:rsid w:val="00081EF5"/>
    <w:rsid w:val="00084225"/>
    <w:rsid w:val="000A161B"/>
    <w:rsid w:val="000D279A"/>
    <w:rsid w:val="000D347B"/>
    <w:rsid w:val="00154E2B"/>
    <w:rsid w:val="00160A3B"/>
    <w:rsid w:val="001A5FF1"/>
    <w:rsid w:val="001B2B95"/>
    <w:rsid w:val="001D5FBE"/>
    <w:rsid w:val="0020675E"/>
    <w:rsid w:val="00290043"/>
    <w:rsid w:val="002C71B7"/>
    <w:rsid w:val="00306BE9"/>
    <w:rsid w:val="003141B5"/>
    <w:rsid w:val="00331239"/>
    <w:rsid w:val="0035551C"/>
    <w:rsid w:val="003679B6"/>
    <w:rsid w:val="0037395D"/>
    <w:rsid w:val="00376858"/>
    <w:rsid w:val="00387D8A"/>
    <w:rsid w:val="003A1740"/>
    <w:rsid w:val="003E1D4D"/>
    <w:rsid w:val="00400598"/>
    <w:rsid w:val="00413EB6"/>
    <w:rsid w:val="00426B0D"/>
    <w:rsid w:val="00427921"/>
    <w:rsid w:val="0047671C"/>
    <w:rsid w:val="004A670B"/>
    <w:rsid w:val="004C4D82"/>
    <w:rsid w:val="004F0AA4"/>
    <w:rsid w:val="0051138B"/>
    <w:rsid w:val="00512C11"/>
    <w:rsid w:val="00513BBB"/>
    <w:rsid w:val="00517E13"/>
    <w:rsid w:val="005206A1"/>
    <w:rsid w:val="005601EC"/>
    <w:rsid w:val="00586FD7"/>
    <w:rsid w:val="00587C10"/>
    <w:rsid w:val="005A3F2E"/>
    <w:rsid w:val="005A5CF0"/>
    <w:rsid w:val="005F1AD6"/>
    <w:rsid w:val="00623A7D"/>
    <w:rsid w:val="0063552C"/>
    <w:rsid w:val="00636AB2"/>
    <w:rsid w:val="00650CE4"/>
    <w:rsid w:val="006D3B3A"/>
    <w:rsid w:val="0072352A"/>
    <w:rsid w:val="00730C46"/>
    <w:rsid w:val="007313CE"/>
    <w:rsid w:val="0075294A"/>
    <w:rsid w:val="0075547F"/>
    <w:rsid w:val="007777DD"/>
    <w:rsid w:val="00793066"/>
    <w:rsid w:val="00795D84"/>
    <w:rsid w:val="007B7EBE"/>
    <w:rsid w:val="007E2C57"/>
    <w:rsid w:val="007E5C46"/>
    <w:rsid w:val="008123C6"/>
    <w:rsid w:val="00885693"/>
    <w:rsid w:val="008977DB"/>
    <w:rsid w:val="008B5FA1"/>
    <w:rsid w:val="00941E97"/>
    <w:rsid w:val="00941E98"/>
    <w:rsid w:val="00941F13"/>
    <w:rsid w:val="009447FB"/>
    <w:rsid w:val="00956BC8"/>
    <w:rsid w:val="0096440A"/>
    <w:rsid w:val="009979A0"/>
    <w:rsid w:val="009A1642"/>
    <w:rsid w:val="009C7A58"/>
    <w:rsid w:val="009F0AF5"/>
    <w:rsid w:val="009F1EF5"/>
    <w:rsid w:val="00A17867"/>
    <w:rsid w:val="00A2443D"/>
    <w:rsid w:val="00A4036E"/>
    <w:rsid w:val="00A4547F"/>
    <w:rsid w:val="00A50AE9"/>
    <w:rsid w:val="00A53849"/>
    <w:rsid w:val="00A629CD"/>
    <w:rsid w:val="00A81503"/>
    <w:rsid w:val="00AB48C1"/>
    <w:rsid w:val="00AB5FB1"/>
    <w:rsid w:val="00AD54F0"/>
    <w:rsid w:val="00AE5D3D"/>
    <w:rsid w:val="00B216F5"/>
    <w:rsid w:val="00B44ADD"/>
    <w:rsid w:val="00B7031F"/>
    <w:rsid w:val="00B73896"/>
    <w:rsid w:val="00B845CD"/>
    <w:rsid w:val="00B8619C"/>
    <w:rsid w:val="00BF121D"/>
    <w:rsid w:val="00C01132"/>
    <w:rsid w:val="00C02CD0"/>
    <w:rsid w:val="00C06E50"/>
    <w:rsid w:val="00C4773A"/>
    <w:rsid w:val="00C5450C"/>
    <w:rsid w:val="00C71BE2"/>
    <w:rsid w:val="00C7299D"/>
    <w:rsid w:val="00C84517"/>
    <w:rsid w:val="00C85622"/>
    <w:rsid w:val="00C94B94"/>
    <w:rsid w:val="00CB0494"/>
    <w:rsid w:val="00CE3118"/>
    <w:rsid w:val="00CF6978"/>
    <w:rsid w:val="00D128F7"/>
    <w:rsid w:val="00D30F89"/>
    <w:rsid w:val="00D4452A"/>
    <w:rsid w:val="00D92DC6"/>
    <w:rsid w:val="00DB310D"/>
    <w:rsid w:val="00DC2C9C"/>
    <w:rsid w:val="00DE6DC5"/>
    <w:rsid w:val="00DF3D23"/>
    <w:rsid w:val="00DF4C50"/>
    <w:rsid w:val="00DF5029"/>
    <w:rsid w:val="00E4534A"/>
    <w:rsid w:val="00E5672E"/>
    <w:rsid w:val="00E77420"/>
    <w:rsid w:val="00EA4A00"/>
    <w:rsid w:val="00EB26CA"/>
    <w:rsid w:val="00F206D7"/>
    <w:rsid w:val="00F313F7"/>
    <w:rsid w:val="00F816F7"/>
    <w:rsid w:val="00F83867"/>
    <w:rsid w:val="00FB2C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38E983"/>
  <w15:docId w15:val="{DCBA0727-56C2-401F-9604-9A7D9E208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7A58"/>
    <w:pPr>
      <w:keepNext/>
      <w:outlineLvl w:val="0"/>
    </w:pPr>
    <w:rPr>
      <w:b/>
      <w:sz w:val="24"/>
      <w:szCs w:val="24"/>
    </w:rPr>
  </w:style>
  <w:style w:type="paragraph" w:styleId="Heading2">
    <w:name w:val="heading 2"/>
    <w:basedOn w:val="Normal"/>
    <w:next w:val="Normal"/>
    <w:link w:val="Heading2Char"/>
    <w:uiPriority w:val="9"/>
    <w:unhideWhenUsed/>
    <w:qFormat/>
    <w:rsid w:val="00623A7D"/>
    <w:pPr>
      <w:keepNext/>
      <w:spacing w:after="0"/>
      <w:outlineLvl w:val="1"/>
    </w:pPr>
    <w:rPr>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BE9"/>
    <w:pPr>
      <w:ind w:left="720"/>
      <w:contextualSpacing/>
    </w:pPr>
  </w:style>
  <w:style w:type="paragraph" w:customStyle="1" w:styleId="Default">
    <w:name w:val="Default"/>
    <w:basedOn w:val="Normal"/>
    <w:rsid w:val="00FB2C9C"/>
    <w:pPr>
      <w:autoSpaceDE w:val="0"/>
      <w:autoSpaceDN w:val="0"/>
      <w:spacing w:after="0" w:line="240" w:lineRule="auto"/>
    </w:pPr>
    <w:rPr>
      <w:rFonts w:ascii="Calibri" w:hAnsi="Calibri" w:cs="Times New Roman"/>
      <w:color w:val="000000"/>
      <w:sz w:val="24"/>
      <w:szCs w:val="24"/>
    </w:rPr>
  </w:style>
  <w:style w:type="character" w:customStyle="1" w:styleId="bumpedfont15">
    <w:name w:val="bumpedfont15"/>
    <w:basedOn w:val="DefaultParagraphFont"/>
    <w:rsid w:val="00FB2C9C"/>
  </w:style>
  <w:style w:type="paragraph" w:styleId="Header">
    <w:name w:val="header"/>
    <w:basedOn w:val="Normal"/>
    <w:link w:val="HeaderChar"/>
    <w:uiPriority w:val="99"/>
    <w:unhideWhenUsed/>
    <w:rsid w:val="00373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95D"/>
  </w:style>
  <w:style w:type="paragraph" w:styleId="Footer">
    <w:name w:val="footer"/>
    <w:basedOn w:val="Normal"/>
    <w:link w:val="FooterChar"/>
    <w:uiPriority w:val="99"/>
    <w:unhideWhenUsed/>
    <w:rsid w:val="00373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95D"/>
  </w:style>
  <w:style w:type="paragraph" w:styleId="BodyText">
    <w:name w:val="Body Text"/>
    <w:basedOn w:val="Normal"/>
    <w:link w:val="BodyTextChar"/>
    <w:uiPriority w:val="99"/>
    <w:unhideWhenUsed/>
    <w:rsid w:val="00513BBB"/>
    <w:rPr>
      <w:sz w:val="24"/>
      <w:szCs w:val="24"/>
    </w:rPr>
  </w:style>
  <w:style w:type="character" w:customStyle="1" w:styleId="BodyTextChar">
    <w:name w:val="Body Text Char"/>
    <w:basedOn w:val="DefaultParagraphFont"/>
    <w:link w:val="BodyText"/>
    <w:uiPriority w:val="99"/>
    <w:rsid w:val="00513BBB"/>
    <w:rPr>
      <w:sz w:val="24"/>
      <w:szCs w:val="24"/>
    </w:rPr>
  </w:style>
  <w:style w:type="character" w:customStyle="1" w:styleId="Heading1Char">
    <w:name w:val="Heading 1 Char"/>
    <w:basedOn w:val="DefaultParagraphFont"/>
    <w:link w:val="Heading1"/>
    <w:uiPriority w:val="9"/>
    <w:rsid w:val="009C7A58"/>
    <w:rPr>
      <w:b/>
      <w:sz w:val="24"/>
      <w:szCs w:val="24"/>
    </w:rPr>
  </w:style>
  <w:style w:type="character" w:customStyle="1" w:styleId="Heading2Char">
    <w:name w:val="Heading 2 Char"/>
    <w:basedOn w:val="DefaultParagraphFont"/>
    <w:link w:val="Heading2"/>
    <w:uiPriority w:val="9"/>
    <w:rsid w:val="00623A7D"/>
    <w:rPr>
      <w:b/>
      <w:sz w:val="24"/>
      <w:szCs w:val="24"/>
      <w:u w:val="single"/>
    </w:rPr>
  </w:style>
  <w:style w:type="character" w:styleId="Hyperlink">
    <w:name w:val="Hyperlink"/>
    <w:basedOn w:val="DefaultParagraphFont"/>
    <w:uiPriority w:val="99"/>
    <w:unhideWhenUsed/>
    <w:rsid w:val="00941E98"/>
    <w:rPr>
      <w:color w:val="0563C1" w:themeColor="hyperlink"/>
      <w:u w:val="single"/>
    </w:rPr>
  </w:style>
  <w:style w:type="paragraph" w:styleId="NormalWeb">
    <w:name w:val="Normal (Web)"/>
    <w:basedOn w:val="Normal"/>
    <w:uiPriority w:val="99"/>
    <w:semiHidden/>
    <w:unhideWhenUsed/>
    <w:rsid w:val="00941E9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0A3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0A3B"/>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F0AA4"/>
    <w:rPr>
      <w:sz w:val="18"/>
      <w:szCs w:val="18"/>
    </w:rPr>
  </w:style>
  <w:style w:type="paragraph" w:styleId="CommentText">
    <w:name w:val="annotation text"/>
    <w:basedOn w:val="Normal"/>
    <w:link w:val="CommentTextChar"/>
    <w:uiPriority w:val="99"/>
    <w:semiHidden/>
    <w:unhideWhenUsed/>
    <w:rsid w:val="004F0AA4"/>
    <w:pPr>
      <w:spacing w:line="240" w:lineRule="auto"/>
    </w:pPr>
    <w:rPr>
      <w:sz w:val="24"/>
      <w:szCs w:val="24"/>
    </w:rPr>
  </w:style>
  <w:style w:type="character" w:customStyle="1" w:styleId="CommentTextChar">
    <w:name w:val="Comment Text Char"/>
    <w:basedOn w:val="DefaultParagraphFont"/>
    <w:link w:val="CommentText"/>
    <w:uiPriority w:val="99"/>
    <w:semiHidden/>
    <w:rsid w:val="004F0AA4"/>
    <w:rPr>
      <w:sz w:val="24"/>
      <w:szCs w:val="24"/>
    </w:rPr>
  </w:style>
  <w:style w:type="paragraph" w:styleId="CommentSubject">
    <w:name w:val="annotation subject"/>
    <w:basedOn w:val="CommentText"/>
    <w:next w:val="CommentText"/>
    <w:link w:val="CommentSubjectChar"/>
    <w:uiPriority w:val="99"/>
    <w:semiHidden/>
    <w:unhideWhenUsed/>
    <w:rsid w:val="004F0AA4"/>
    <w:rPr>
      <w:b/>
      <w:bCs/>
      <w:sz w:val="20"/>
      <w:szCs w:val="20"/>
    </w:rPr>
  </w:style>
  <w:style w:type="character" w:customStyle="1" w:styleId="CommentSubjectChar">
    <w:name w:val="Comment Subject Char"/>
    <w:basedOn w:val="CommentTextChar"/>
    <w:link w:val="CommentSubject"/>
    <w:uiPriority w:val="99"/>
    <w:semiHidden/>
    <w:rsid w:val="004F0AA4"/>
    <w:rPr>
      <w:b/>
      <w:bCs/>
      <w:sz w:val="20"/>
      <w:szCs w:val="20"/>
    </w:rPr>
  </w:style>
  <w:style w:type="character" w:styleId="Strong">
    <w:name w:val="Strong"/>
    <w:basedOn w:val="DefaultParagraphFont"/>
    <w:uiPriority w:val="22"/>
    <w:qFormat/>
    <w:rsid w:val="005206A1"/>
    <w:rPr>
      <w:b/>
      <w:bCs/>
    </w:rPr>
  </w:style>
  <w:style w:type="character" w:customStyle="1" w:styleId="details">
    <w:name w:val="details"/>
    <w:basedOn w:val="DefaultParagraphFont"/>
    <w:rsid w:val="005206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763151">
      <w:bodyDiv w:val="1"/>
      <w:marLeft w:val="0"/>
      <w:marRight w:val="0"/>
      <w:marTop w:val="0"/>
      <w:marBottom w:val="0"/>
      <w:divBdr>
        <w:top w:val="none" w:sz="0" w:space="0" w:color="auto"/>
        <w:left w:val="none" w:sz="0" w:space="0" w:color="auto"/>
        <w:bottom w:val="none" w:sz="0" w:space="0" w:color="auto"/>
        <w:right w:val="none" w:sz="0" w:space="0" w:color="auto"/>
      </w:divBdr>
    </w:div>
    <w:div w:id="67273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hush.cooper@ucla.ed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F9AE6-0030-B64B-9071-07DF0D7A8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Green-Rogers, Yolanda</dc:creator>
  <cp:keywords/>
  <dc:description/>
  <cp:lastModifiedBy>Khush Cooper</cp:lastModifiedBy>
  <cp:revision>2</cp:revision>
  <cp:lastPrinted>2017-08-09T20:55:00Z</cp:lastPrinted>
  <dcterms:created xsi:type="dcterms:W3CDTF">2018-08-27T06:37:00Z</dcterms:created>
  <dcterms:modified xsi:type="dcterms:W3CDTF">2018-08-27T06:37:00Z</dcterms:modified>
</cp:coreProperties>
</file>